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3" w:rsidRPr="00B60BD3" w:rsidRDefault="00B60BD3" w:rsidP="00B60BD3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B60BD3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Вступили в силу изменения Правил Противопожарного режима</w:t>
      </w:r>
    </w:p>
    <w:p w:rsidR="00B60BD3" w:rsidRPr="00B60BD3" w:rsidRDefault="00B60BD3" w:rsidP="00B60BD3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i_47.jpg?itok=w9sw5W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i_47.jpg?itok=w9sw5Wo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D3" w:rsidRPr="00B60BD3" w:rsidRDefault="00B60BD3" w:rsidP="00B60BD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1 марта вступили в силу новые требования обеспечения пожарной безопасности, которые определены Постановлением Правительства Российской Федерации от 18 августа 2016 № 807. В соответствии с ними, все кто владеет территориями вблизи леса — как частные, так и юридически лица — должны будут принимать меры по недопущению возникновения лесных пожаров.</w:t>
      </w:r>
    </w:p>
    <w:p w:rsidR="00B60BD3" w:rsidRPr="00B60BD3" w:rsidRDefault="00B60BD3" w:rsidP="00B60BD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Жители населенных пунктов, прилегающих к лесным массивам, в первую очередь находятся под угрозой в случае возникновения природных пожаров. Особенно в случаях, когда нет никакой защитной зоны между очагом пожара и домами.</w:t>
      </w:r>
    </w:p>
    <w:p w:rsidR="00B60BD3" w:rsidRPr="00B60BD3" w:rsidRDefault="00B60BD3" w:rsidP="00B60BD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Так, в мае 2016 года в окрестностях одного из сел Приамурья загорелась сухая трава. Из-за сильных порывов ветра огонь перешел на жилые дома. В общей сложности пострадало 7 домов и база приема металла. К счастью человеческих жертв не было, но вред имуществу граждан был нанесен. Обратная ситуация — переход огня с жилой территории на лес — случается еще чаще.</w:t>
      </w:r>
    </w:p>
    <w:p w:rsidR="00B60BD3" w:rsidRPr="00B60BD3" w:rsidRDefault="00B60BD3" w:rsidP="00B60BD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В связи с этим, МЧС забило тревогу и для повышения гражданской ответственности внесло поправки в законодательство. Теперь владельцы близлежащих к лесу территорий должны самостоятельно следить за обеспечением пожарной безопасности.</w:t>
      </w:r>
    </w:p>
    <w:p w:rsidR="00B60BD3" w:rsidRPr="00B60BD3" w:rsidRDefault="00B60BD3" w:rsidP="00B60BD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Согласно новым требованиям в период схода снега и до наступления сырой осенней погоды дачники и загородные фирмы должны будут обеспечивать очистку своей территории от сухой травы, мусора и горючих материалов на расстоянии не менее 10 м от леса. Другим способом огораживания является вспашка полосы земли шириной в полметра от леса либо установка противопожарных ограждений.</w:t>
      </w:r>
    </w:p>
    <w:p w:rsidR="00B60BD3" w:rsidRPr="00B60BD3" w:rsidRDefault="00B60BD3" w:rsidP="00B60BD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За выполнением требований закона будут следить инспекторы лесного хозяйства. Если эти условия не будут выполнены, то ожидайте штрафа. От 1 до 5 тыс. рублей — для физических лиц; 5−10 тыс. рублей — должностным лицам, а юридическим — от 200 до 300 тыс. рублей.</w:t>
      </w:r>
    </w:p>
    <w:p w:rsidR="00B60BD3" w:rsidRPr="00B60BD3" w:rsidRDefault="00B60BD3" w:rsidP="00B60BD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В настоящее время существуют и другие законодательные меры по обеспечению пожарной безопасности населенных мест и лесного массива. В ноябре 2015 года вышло в свет Постановление Правительства </w:t>
      </w:r>
      <w:proofErr w:type="gramStart"/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РФ</w:t>
      </w:r>
      <w:proofErr w:type="gramEnd"/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запрещающее выжигание травы на землях с/</w:t>
      </w:r>
      <w:proofErr w:type="spellStart"/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х</w:t>
      </w:r>
      <w:proofErr w:type="spellEnd"/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назначения и землях запаса, в полосах отвода автодорог, и охранных зонах железнодорожных путей.</w:t>
      </w:r>
    </w:p>
    <w:p w:rsidR="00B60BD3" w:rsidRPr="00B60BD3" w:rsidRDefault="00B60BD3" w:rsidP="00B60BD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Рекомендуем при проведении отдыха на природе не оставлять непотушенных костров, спичек, окурков. Стеклянные бутылки тоже лучше собрать и вывезти, т.к. на солнце они создают эффект линзы, фокусируя солнечный свет и вызывая возгорание травы. Если увидите, что начала гореть трава, примите меры по её тушению. Небольшой группой людей нетрудно потушить начинающийся пал — начните тушить небольшой участок, разрывая кольцо пламени. Затем идете вдоль линии огня друг за другом, так, чтобы ветер нес пламя и жар в противоположную сторону. Резкими ударами сбивайте пламя каким-нибудь широким и тяжелым полотном. Идущие сзади должны следить, чтобы не загорелось </w:t>
      </w:r>
      <w:proofErr w:type="gramStart"/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по</w:t>
      </w:r>
      <w:proofErr w:type="gramEnd"/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новой. Одетым нужно быть в плотную рабочую одежду, в закрытой обуви на толстой подошве.</w:t>
      </w:r>
    </w:p>
    <w:p w:rsidR="0038341B" w:rsidRDefault="00B60BD3" w:rsidP="00B60BD3">
      <w:pPr>
        <w:spacing w:after="288" w:line="240" w:lineRule="auto"/>
        <w:jc w:val="both"/>
      </w:pPr>
      <w:r w:rsidRPr="00B60BD3">
        <w:rPr>
          <w:rFonts w:ascii="Times New Roman" w:eastAsia="Times New Roman" w:hAnsi="Times New Roman" w:cs="Times New Roman"/>
          <w:color w:val="3B3B3B"/>
          <w:sz w:val="20"/>
          <w:szCs w:val="20"/>
        </w:rPr>
        <w:t>Если не получается потушить пожар своими силами сообщите о возгораниях в пожарную часть.</w:t>
      </w:r>
    </w:p>
    <w:sectPr w:rsidR="0038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D3"/>
    <w:rsid w:val="0038341B"/>
    <w:rsid w:val="00B6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640077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9199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2017-03-15T04:46:00Z</dcterms:created>
  <dcterms:modified xsi:type="dcterms:W3CDTF">2017-03-15T04:47:00Z</dcterms:modified>
</cp:coreProperties>
</file>